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49201" w14:textId="77777777" w:rsidR="0024223E" w:rsidRPr="00836606" w:rsidRDefault="00BB455C" w:rsidP="0024223E">
      <w:pPr>
        <w:shd w:val="clear" w:color="auto" w:fill="D9D9D9" w:themeFill="background1" w:themeFillShade="D9"/>
        <w:spacing w:before="236"/>
        <w:ind w:right="82"/>
        <w:jc w:val="center"/>
        <w:rPr>
          <w:rFonts w:eastAsia="Arial" w:cstheme="minorHAnsi"/>
          <w:b/>
          <w:sz w:val="32"/>
          <w:szCs w:val="32"/>
        </w:rPr>
      </w:pPr>
      <w:r w:rsidRPr="00836606">
        <w:rPr>
          <w:rFonts w:cstheme="minorHAnsi"/>
          <w:b/>
          <w:sz w:val="32"/>
          <w:szCs w:val="32"/>
        </w:rPr>
        <w:t>RURAL MICRO CAPITAL GRANT PROGRAMME 20</w:t>
      </w:r>
      <w:r w:rsidR="003F0D1D">
        <w:rPr>
          <w:rFonts w:cstheme="minorHAnsi"/>
          <w:b/>
          <w:sz w:val="32"/>
          <w:szCs w:val="32"/>
        </w:rPr>
        <w:t>20</w:t>
      </w:r>
      <w:r w:rsidR="0024223E" w:rsidRPr="00836606">
        <w:rPr>
          <w:rFonts w:cstheme="minorHAnsi"/>
          <w:b/>
          <w:sz w:val="32"/>
          <w:szCs w:val="32"/>
        </w:rPr>
        <w:t xml:space="preserve"> </w:t>
      </w:r>
    </w:p>
    <w:tbl>
      <w:tblPr>
        <w:tblStyle w:val="TableGrid"/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9497"/>
        <w:gridCol w:w="567"/>
      </w:tblGrid>
      <w:tr w:rsidR="00937164" w:rsidRPr="00B26322" w14:paraId="3BDDC38C" w14:textId="77777777" w:rsidTr="00F32E7A">
        <w:trPr>
          <w:trHeight w:val="503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6CB21943" w14:textId="77777777" w:rsidR="00937164" w:rsidRPr="00B26322" w:rsidRDefault="00937164" w:rsidP="0024223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B26322">
              <w:rPr>
                <w:rFonts w:eastAsia="Arial" w:cstheme="minorHAnsi"/>
                <w:b/>
                <w:sz w:val="24"/>
                <w:szCs w:val="24"/>
              </w:rPr>
              <w:tab/>
            </w:r>
            <w:r w:rsidRPr="00B26322">
              <w:rPr>
                <w:rFonts w:eastAsia="Arial" w:cstheme="minorHAnsi"/>
                <w:b/>
                <w:sz w:val="24"/>
                <w:szCs w:val="24"/>
              </w:rPr>
              <w:tab/>
            </w: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07801B93" w14:textId="7D4A93B3" w:rsidR="00450FE5" w:rsidRPr="00B26322" w:rsidRDefault="00937164" w:rsidP="00F32E7A">
            <w:pPr>
              <w:spacing w:line="360" w:lineRule="auto"/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3F0D1D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ELIGIBILITY </w:t>
            </w:r>
            <w:r w:rsidR="003F0D1D" w:rsidRPr="003F0D1D">
              <w:rPr>
                <w:rFonts w:cstheme="minorHAnsi"/>
                <w:b/>
                <w:i/>
                <w:color w:val="FF0000"/>
                <w:sz w:val="24"/>
                <w:szCs w:val="24"/>
              </w:rPr>
              <w:t>GUIDELINE</w:t>
            </w:r>
            <w:r w:rsidR="006E000D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S </w:t>
            </w:r>
            <w:r w:rsidR="003F0D1D" w:rsidRPr="003F0D1D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- </w:t>
            </w:r>
            <w:r w:rsidR="006E000D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   </w:t>
            </w:r>
            <w:r w:rsidR="003F0D1D" w:rsidRPr="003F0D1D">
              <w:rPr>
                <w:rFonts w:cstheme="minorHAnsi"/>
                <w:b/>
                <w:i/>
                <w:color w:val="FF0000"/>
                <w:sz w:val="24"/>
                <w:szCs w:val="24"/>
              </w:rPr>
              <w:t>KEY TIPS</w:t>
            </w:r>
            <w:r w:rsidR="006E000D">
              <w:rPr>
                <w:rFonts w:cstheme="minorHAnsi"/>
                <w:b/>
                <w:i/>
                <w:color w:val="FF0000"/>
                <w:sz w:val="24"/>
                <w:szCs w:val="24"/>
              </w:rPr>
              <w:t xml:space="preserve">      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AE902C" w14:textId="77777777" w:rsidR="00937164" w:rsidRPr="006506B9" w:rsidRDefault="006506B9" w:rsidP="00AD66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06B9">
              <w:rPr>
                <w:rFonts w:cstheme="minorHAnsi"/>
                <w:b/>
                <w:sz w:val="16"/>
                <w:szCs w:val="16"/>
              </w:rPr>
              <w:t>Y/N</w:t>
            </w:r>
          </w:p>
        </w:tc>
      </w:tr>
      <w:tr w:rsidR="006E000D" w:rsidRPr="00B26322" w14:paraId="73194431" w14:textId="77777777" w:rsidTr="00104D09">
        <w:trPr>
          <w:trHeight w:val="503"/>
        </w:trPr>
        <w:tc>
          <w:tcPr>
            <w:tcW w:w="710" w:type="dxa"/>
            <w:shd w:val="clear" w:color="auto" w:fill="F2F2F2" w:themeFill="background1" w:themeFillShade="F2"/>
            <w:vAlign w:val="center"/>
          </w:tcPr>
          <w:p w14:paraId="3252FFF3" w14:textId="77777777" w:rsidR="006E000D" w:rsidRPr="00B26322" w:rsidRDefault="006E000D" w:rsidP="0024223E">
            <w:pPr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F2F2F2" w:themeFill="background1" w:themeFillShade="F2"/>
            <w:vAlign w:val="center"/>
          </w:tcPr>
          <w:p w14:paraId="3531E698" w14:textId="592357B1" w:rsidR="006E000D" w:rsidRPr="006E000D" w:rsidRDefault="006E000D" w:rsidP="008F616E">
            <w:pPr>
              <w:jc w:val="center"/>
              <w:rPr>
                <w:rFonts w:cstheme="minorHAnsi"/>
                <w:b/>
                <w:i/>
                <w:color w:val="FF0000"/>
                <w:sz w:val="24"/>
                <w:szCs w:val="24"/>
              </w:rPr>
            </w:pPr>
            <w:r w:rsidRPr="006E000D"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All applications </w:t>
            </w:r>
            <w:r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to be </w:t>
            </w:r>
            <w:r w:rsidRPr="006E000D">
              <w:rPr>
                <w:rFonts w:cstheme="minorHAnsi"/>
                <w:color w:val="FF0000"/>
                <w:sz w:val="24"/>
                <w:szCs w:val="24"/>
                <w:u w:val="single"/>
              </w:rPr>
              <w:t>submitted via email only.</w:t>
            </w:r>
            <w:r w:rsidRPr="006E000D">
              <w:rPr>
                <w:rFonts w:cstheme="minorHAnsi"/>
                <w:color w:val="FF0000"/>
                <w:sz w:val="24"/>
                <w:szCs w:val="24"/>
              </w:rPr>
              <w:t xml:space="preserve">  All documents must be submitted in electronic format (Word or pdf)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 </w:t>
            </w:r>
            <w:r w:rsidRPr="006E000D">
              <w:rPr>
                <w:rFonts w:cstheme="minorHAnsi"/>
                <w:color w:val="FF0000"/>
                <w:sz w:val="24"/>
                <w:szCs w:val="24"/>
                <w:u w:val="single"/>
              </w:rPr>
              <w:t>in one single email</w:t>
            </w:r>
            <w:r>
              <w:rPr>
                <w:rFonts w:cstheme="minorHAnsi"/>
                <w:color w:val="FF0000"/>
                <w:sz w:val="24"/>
                <w:szCs w:val="24"/>
                <w:u w:val="single"/>
              </w:rPr>
              <w:t xml:space="preserve"> </w:t>
            </w:r>
            <w:r w:rsidRPr="006E000D">
              <w:rPr>
                <w:rFonts w:cstheme="minorHAnsi"/>
                <w:color w:val="FF0000"/>
                <w:sz w:val="24"/>
                <w:szCs w:val="24"/>
              </w:rPr>
              <w:t xml:space="preserve">per application.  Applications can be scanned </w:t>
            </w:r>
            <w:proofErr w:type="gramStart"/>
            <w:r w:rsidRPr="006E000D">
              <w:rPr>
                <w:rFonts w:cstheme="minorHAnsi"/>
                <w:color w:val="FF0000"/>
                <w:sz w:val="24"/>
                <w:szCs w:val="24"/>
              </w:rPr>
              <w:t>in</w:t>
            </w:r>
            <w:proofErr w:type="gramEnd"/>
            <w:r>
              <w:rPr>
                <w:rFonts w:cstheme="minorHAnsi"/>
                <w:color w:val="FF0000"/>
                <w:sz w:val="24"/>
                <w:szCs w:val="24"/>
              </w:rPr>
              <w:t xml:space="preserve"> but </w:t>
            </w:r>
            <w:r w:rsidRPr="006E000D">
              <w:rPr>
                <w:rFonts w:cstheme="minorHAnsi"/>
                <w:color w:val="FF0000"/>
                <w:sz w:val="24"/>
                <w:szCs w:val="24"/>
              </w:rPr>
              <w:t xml:space="preserve">photographs are not acceptable.  </w:t>
            </w:r>
            <w:r>
              <w:rPr>
                <w:rFonts w:cstheme="minorHAnsi"/>
                <w:color w:val="FF0000"/>
                <w:sz w:val="24"/>
                <w:szCs w:val="24"/>
              </w:rPr>
              <w:t>E</w:t>
            </w:r>
            <w:r w:rsidRPr="006E000D">
              <w:rPr>
                <w:rFonts w:cstheme="minorHAnsi"/>
                <w:color w:val="FF0000"/>
                <w:sz w:val="24"/>
                <w:szCs w:val="24"/>
              </w:rPr>
              <w:t>lectronic documents must contain relevant signatures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. Check off the CHECKLIST on the GUIDANCE DOCUMENT </w:t>
            </w:r>
            <w:r w:rsidRPr="006E000D">
              <w:rPr>
                <w:rFonts w:cstheme="minorHAnsi"/>
                <w:color w:val="FF0000"/>
                <w:sz w:val="24"/>
                <w:szCs w:val="24"/>
              </w:rPr>
              <w:t xml:space="preserve">and  </w:t>
            </w:r>
            <w:r>
              <w:rPr>
                <w:rFonts w:cstheme="minorHAnsi"/>
                <w:color w:val="FF0000"/>
                <w:sz w:val="24"/>
                <w:szCs w:val="24"/>
              </w:rPr>
              <w:t xml:space="preserve">make sure all requested documents ate ATTACHED: </w:t>
            </w:r>
            <w:r w:rsidRPr="006E000D">
              <w:rPr>
                <w:rFonts w:cstheme="minorHAnsi"/>
                <w:color w:val="FF0000"/>
                <w:sz w:val="24"/>
                <w:szCs w:val="24"/>
              </w:rPr>
              <w:t xml:space="preserve"> quotes, constitution, recent bank statement, accounts</w:t>
            </w:r>
            <w:r>
              <w:rPr>
                <w:rFonts w:cstheme="minorHAnsi"/>
                <w:color w:val="FF0000"/>
                <w:sz w:val="24"/>
                <w:szCs w:val="24"/>
              </w:rPr>
              <w:t>, leases</w:t>
            </w:r>
            <w:r w:rsidRPr="006E000D">
              <w:rPr>
                <w:rFonts w:cstheme="minorHAnsi"/>
                <w:color w:val="FF0000"/>
                <w:sz w:val="24"/>
                <w:szCs w:val="24"/>
              </w:rPr>
              <w:t xml:space="preserve"> etc.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6681C79" w14:textId="77777777" w:rsidR="006E000D" w:rsidRPr="006506B9" w:rsidRDefault="006E000D" w:rsidP="00AD666C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937164" w:rsidRPr="00B26322" w14:paraId="75995C31" w14:textId="77777777" w:rsidTr="009B29A5">
        <w:trPr>
          <w:trHeight w:val="737"/>
        </w:trPr>
        <w:tc>
          <w:tcPr>
            <w:tcW w:w="710" w:type="dxa"/>
            <w:vAlign w:val="center"/>
          </w:tcPr>
          <w:p w14:paraId="45A3AA5A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r w:rsidRPr="00B26322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497" w:type="dxa"/>
            <w:vAlign w:val="center"/>
          </w:tcPr>
          <w:p w14:paraId="31B31163" w14:textId="57AA7BBC" w:rsidR="00937164" w:rsidRPr="003F0D1D" w:rsidRDefault="00AD666C" w:rsidP="008F616E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spacing w:val="-2"/>
                <w:sz w:val="24"/>
                <w:szCs w:val="24"/>
              </w:rPr>
              <w:t>Applicant is</w:t>
            </w:r>
            <w:r w:rsidR="00937164" w:rsidRPr="003F0D1D">
              <w:rPr>
                <w:rFonts w:cstheme="minorHAnsi"/>
                <w:spacing w:val="-2"/>
                <w:sz w:val="24"/>
                <w:szCs w:val="24"/>
              </w:rPr>
              <w:t xml:space="preserve"> based in a rural area. (Q1.1)</w:t>
            </w:r>
            <w:r w:rsidR="00F32E7A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="00F32E7A" w:rsidRP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 xml:space="preserve">Outside </w:t>
            </w:r>
            <w:proofErr w:type="spellStart"/>
            <w:r w:rsidR="00F32E7A" w:rsidRP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>Dungannon</w:t>
            </w:r>
            <w:proofErr w:type="spellEnd"/>
            <w:r w:rsid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 xml:space="preserve"> , </w:t>
            </w:r>
            <w:r w:rsidR="00F32E7A" w:rsidRP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>Cookstown</w:t>
            </w:r>
            <w:r w:rsid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 xml:space="preserve">, </w:t>
            </w:r>
            <w:r w:rsidR="00F32E7A" w:rsidRP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 xml:space="preserve">Coalisland </w:t>
            </w:r>
            <w:r w:rsid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 xml:space="preserve">and </w:t>
            </w:r>
            <w:r w:rsidR="00F32E7A" w:rsidRPr="00F32E7A">
              <w:rPr>
                <w:rFonts w:cstheme="minorHAnsi"/>
                <w:color w:val="4F81BD" w:themeColor="accent1"/>
                <w:spacing w:val="-2"/>
                <w:sz w:val="24"/>
                <w:szCs w:val="24"/>
              </w:rPr>
              <w:t>Magherafelt Towns</w:t>
            </w:r>
          </w:p>
        </w:tc>
        <w:tc>
          <w:tcPr>
            <w:tcW w:w="567" w:type="dxa"/>
            <w:vAlign w:val="center"/>
          </w:tcPr>
          <w:p w14:paraId="3DAECA72" w14:textId="77777777" w:rsidR="00937164" w:rsidRPr="00B26322" w:rsidRDefault="00937164" w:rsidP="00966153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59781285" w14:textId="77777777" w:rsidTr="00F32E7A">
        <w:trPr>
          <w:trHeight w:val="514"/>
        </w:trPr>
        <w:tc>
          <w:tcPr>
            <w:tcW w:w="710" w:type="dxa"/>
            <w:vAlign w:val="center"/>
          </w:tcPr>
          <w:p w14:paraId="1772A968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r w:rsidRPr="00B26322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497" w:type="dxa"/>
            <w:vAlign w:val="center"/>
          </w:tcPr>
          <w:p w14:paraId="4FBF5779" w14:textId="3D6C7F8D" w:rsidR="00937164" w:rsidRPr="003F0D1D" w:rsidRDefault="00937164" w:rsidP="008F616E">
            <w:pPr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spacing w:val="-2"/>
                <w:sz w:val="24"/>
                <w:szCs w:val="24"/>
              </w:rPr>
              <w:t xml:space="preserve">Applicant organisation is </w:t>
            </w:r>
            <w:r w:rsidRPr="003F0D1D">
              <w:rPr>
                <w:rFonts w:cstheme="minorHAnsi"/>
                <w:sz w:val="24"/>
                <w:szCs w:val="24"/>
              </w:rPr>
              <w:t>not-for-profit community / voluntary.  (Q1.9)</w:t>
            </w:r>
            <w:r w:rsidR="008F616E">
              <w:rPr>
                <w:rFonts w:cstheme="minorHAnsi"/>
                <w:sz w:val="24"/>
                <w:szCs w:val="24"/>
              </w:rPr>
              <w:t xml:space="preserve">-  </w:t>
            </w: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 </w:t>
            </w:r>
            <w:r w:rsidR="008F616E">
              <w:rPr>
                <w:rFonts w:cstheme="minorHAnsi"/>
                <w:color w:val="1F497D" w:themeColor="text2"/>
                <w:sz w:val="24"/>
                <w:szCs w:val="24"/>
              </w:rPr>
              <w:t>ref Constitution</w:t>
            </w:r>
          </w:p>
        </w:tc>
        <w:tc>
          <w:tcPr>
            <w:tcW w:w="567" w:type="dxa"/>
            <w:vAlign w:val="center"/>
          </w:tcPr>
          <w:p w14:paraId="7A8B9FA2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0E13E82E" w14:textId="77777777" w:rsidTr="009B29A5">
        <w:trPr>
          <w:trHeight w:val="783"/>
        </w:trPr>
        <w:tc>
          <w:tcPr>
            <w:tcW w:w="710" w:type="dxa"/>
            <w:vAlign w:val="center"/>
          </w:tcPr>
          <w:p w14:paraId="6E6B5E24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r w:rsidRPr="00B26322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9497" w:type="dxa"/>
            <w:vAlign w:val="center"/>
          </w:tcPr>
          <w:p w14:paraId="4399C4F0" w14:textId="2F086EE4" w:rsidR="00937164" w:rsidRPr="003F0D1D" w:rsidRDefault="00937164" w:rsidP="00F32E7A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sz w:val="24"/>
                <w:szCs w:val="24"/>
              </w:rPr>
              <w:t>The project addresses an issue of local poverty and / or social isolation, in line with the key objectives of the Rural Micro Capital Grant Scheme 2019? (Q 2.3)</w:t>
            </w:r>
            <w:r w:rsidR="00F32E7A">
              <w:rPr>
                <w:rFonts w:cstheme="minorHAnsi"/>
                <w:sz w:val="24"/>
                <w:szCs w:val="24"/>
              </w:rPr>
              <w:t xml:space="preserve">- </w:t>
            </w: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Link Project back to Annex 3: </w:t>
            </w:r>
            <w:r w:rsidR="00836606"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Give </w:t>
            </w:r>
            <w:r w:rsidR="00836606" w:rsidRPr="008F616E">
              <w:rPr>
                <w:rFonts w:cstheme="minorHAnsi"/>
                <w:color w:val="1F497D" w:themeColor="text2"/>
                <w:sz w:val="24"/>
                <w:szCs w:val="24"/>
                <w:u w:val="single"/>
              </w:rPr>
              <w:t>brief</w:t>
            </w:r>
            <w:r w:rsidR="00836606"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 explanation on h</w:t>
            </w: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>ow project address</w:t>
            </w:r>
            <w:r w:rsidR="00836606" w:rsidRPr="003F0D1D">
              <w:rPr>
                <w:rFonts w:cstheme="minorHAnsi"/>
                <w:color w:val="1F497D" w:themeColor="text2"/>
                <w:sz w:val="24"/>
                <w:szCs w:val="24"/>
              </w:rPr>
              <w:t>es</w:t>
            </w: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 either: (1) Access Poverty (2) Financial Poverty (3) Social Isolation</w:t>
            </w:r>
          </w:p>
        </w:tc>
        <w:tc>
          <w:tcPr>
            <w:tcW w:w="567" w:type="dxa"/>
            <w:vAlign w:val="center"/>
          </w:tcPr>
          <w:p w14:paraId="7D24F690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65252FA3" w14:textId="77777777" w:rsidTr="009B29A5">
        <w:trPr>
          <w:trHeight w:val="783"/>
        </w:trPr>
        <w:tc>
          <w:tcPr>
            <w:tcW w:w="710" w:type="dxa"/>
            <w:vAlign w:val="center"/>
          </w:tcPr>
          <w:p w14:paraId="2CBED58C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497" w:type="dxa"/>
            <w:vAlign w:val="center"/>
          </w:tcPr>
          <w:p w14:paraId="3013357A" w14:textId="77777777" w:rsidR="00937164" w:rsidRPr="003F0D1D" w:rsidRDefault="00937164" w:rsidP="0024223E">
            <w:pPr>
              <w:jc w:val="both"/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sz w:val="24"/>
                <w:szCs w:val="24"/>
              </w:rPr>
              <w:t>The project has NOT commenced</w:t>
            </w:r>
            <w:r w:rsidR="00AD666C" w:rsidRPr="003F0D1D">
              <w:rPr>
                <w:rFonts w:cstheme="minorHAnsi"/>
                <w:sz w:val="24"/>
                <w:szCs w:val="24"/>
              </w:rPr>
              <w:t xml:space="preserve"> / items have NOT been purchased yet</w:t>
            </w:r>
            <w:r w:rsidRPr="003F0D1D">
              <w:rPr>
                <w:rFonts w:cstheme="minorHAnsi"/>
                <w:sz w:val="24"/>
                <w:szCs w:val="24"/>
              </w:rPr>
              <w:t>.  (Q2.6)</w:t>
            </w:r>
          </w:p>
          <w:p w14:paraId="6BF74616" w14:textId="1F112397" w:rsidR="00AD666C" w:rsidRPr="003F0D1D" w:rsidRDefault="003F0D1D" w:rsidP="00AD666C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If you select </w:t>
            </w:r>
            <w:proofErr w:type="gramStart"/>
            <w:r w:rsidRPr="008F616E">
              <w:rPr>
                <w:rFonts w:cstheme="minorHAnsi"/>
                <w:color w:val="1F497D" w:themeColor="text2"/>
                <w:sz w:val="24"/>
                <w:szCs w:val="24"/>
              </w:rPr>
              <w:t>YES</w:t>
            </w:r>
            <w:proofErr w:type="gramEnd"/>
            <w:r w:rsidRPr="008F616E">
              <w:rPr>
                <w:rFonts w:cstheme="minorHAnsi"/>
                <w:color w:val="1F497D" w:themeColor="text2"/>
                <w:sz w:val="24"/>
                <w:szCs w:val="24"/>
              </w:rPr>
              <w:t xml:space="preserve"> then</w:t>
            </w: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 your application will </w:t>
            </w:r>
            <w:r w:rsidRPr="008F616E">
              <w:rPr>
                <w:rFonts w:cstheme="minorHAnsi"/>
                <w:color w:val="1F497D" w:themeColor="text2"/>
                <w:sz w:val="24"/>
                <w:szCs w:val="24"/>
              </w:rPr>
              <w:t>be ineligible</w:t>
            </w:r>
            <w:r w:rsidR="008F616E" w:rsidRPr="008F616E">
              <w:rPr>
                <w:rFonts w:cstheme="minorHAnsi"/>
                <w:color w:val="1F497D" w:themeColor="text2"/>
                <w:sz w:val="24"/>
                <w:szCs w:val="24"/>
              </w:rPr>
              <w:t xml:space="preserve"> and you can’t be funded</w:t>
            </w:r>
          </w:p>
        </w:tc>
        <w:tc>
          <w:tcPr>
            <w:tcW w:w="567" w:type="dxa"/>
            <w:vAlign w:val="center"/>
          </w:tcPr>
          <w:p w14:paraId="08489FC0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bookmarkEnd w:id="0"/>
      <w:tr w:rsidR="00937164" w:rsidRPr="00B26322" w14:paraId="7F5F666A" w14:textId="77777777" w:rsidTr="009B29A5">
        <w:trPr>
          <w:trHeight w:val="783"/>
        </w:trPr>
        <w:tc>
          <w:tcPr>
            <w:tcW w:w="710" w:type="dxa"/>
            <w:vAlign w:val="center"/>
          </w:tcPr>
          <w:p w14:paraId="5EA16478" w14:textId="77777777" w:rsidR="00937164" w:rsidRPr="00937164" w:rsidRDefault="00937164" w:rsidP="0024223E">
            <w:pPr>
              <w:ind w:left="132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37164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497" w:type="dxa"/>
            <w:vAlign w:val="center"/>
          </w:tcPr>
          <w:p w14:paraId="70982AC7" w14:textId="77777777" w:rsidR="00937164" w:rsidRPr="003F0D1D" w:rsidRDefault="00937164" w:rsidP="00937164">
            <w:pPr>
              <w:pStyle w:val="Heading2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At least 2 quotes, </w:t>
            </w:r>
            <w:r w:rsidRPr="003F0D1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dated prior to the close of the call and containing the suppliers name </w:t>
            </w:r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have been provided for each item to be purchased.  (Q3.1 &amp; Annex A)</w:t>
            </w:r>
          </w:p>
          <w:p w14:paraId="18AE16AC" w14:textId="0303FEC8" w:rsidR="00937164" w:rsidRPr="003F0D1D" w:rsidRDefault="00937164" w:rsidP="006506B9">
            <w:pPr>
              <w:pStyle w:val="Heading2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Must be: ‘like for like’, dated before call closure, </w:t>
            </w:r>
            <w:r w:rsidR="006506B9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from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2 different suppliers, </w:t>
            </w:r>
            <w:r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have suppliers name,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be </w:t>
            </w:r>
            <w:r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addressed to </w:t>
            </w:r>
            <w:r w:rsidR="006506B9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the </w:t>
            </w:r>
            <w:r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group, refers to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item(s) / </w:t>
            </w:r>
            <w:r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specification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(s)</w:t>
            </w:r>
            <w:r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, </w:t>
            </w:r>
            <w:r w:rsidR="008F616E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if you receive an emailed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quote</w:t>
            </w:r>
            <w:r w:rsidR="008F616E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then you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must </w:t>
            </w:r>
            <w:r w:rsidR="008F616E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show/attach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the full email. </w:t>
            </w:r>
            <w:r w:rsidR="006506B9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If large number of small items</w:t>
            </w:r>
            <w:r w:rsidR="008F616E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,</w:t>
            </w:r>
            <w:r w:rsidR="006506B9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try to get a single quote price for all items together as opposed to itemized. 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="006506B9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Ensure dates are printed or use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screen shots if printed </w:t>
            </w:r>
            <w:r w:rsidR="006506B9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from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internet. </w:t>
            </w:r>
            <w:r w:rsidR="006506B9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   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Cheapest quote(s) must always be chosen.</w:t>
            </w:r>
            <w:r w:rsidR="008F616E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="008F616E" w:rsidRPr="008F616E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>ATTACH QUOTES</w:t>
            </w:r>
          </w:p>
        </w:tc>
        <w:tc>
          <w:tcPr>
            <w:tcW w:w="567" w:type="dxa"/>
            <w:vAlign w:val="center"/>
          </w:tcPr>
          <w:p w14:paraId="69A87A0E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3F156705" w14:textId="77777777" w:rsidTr="00F32E7A">
        <w:trPr>
          <w:trHeight w:val="353"/>
        </w:trPr>
        <w:tc>
          <w:tcPr>
            <w:tcW w:w="710" w:type="dxa"/>
            <w:vAlign w:val="center"/>
          </w:tcPr>
          <w:p w14:paraId="09E8EFF7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Pr="00B2632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97" w:type="dxa"/>
            <w:vAlign w:val="center"/>
          </w:tcPr>
          <w:p w14:paraId="484A8928" w14:textId="77777777" w:rsidR="00937164" w:rsidRPr="003F0D1D" w:rsidRDefault="00937164" w:rsidP="0024223E">
            <w:pPr>
              <w:pStyle w:val="Heading2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Grant requested is between £200 and £1,500 (Q3.2)</w:t>
            </w:r>
          </w:p>
        </w:tc>
        <w:tc>
          <w:tcPr>
            <w:tcW w:w="567" w:type="dxa"/>
            <w:vAlign w:val="center"/>
          </w:tcPr>
          <w:p w14:paraId="6E7CA6BC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4BF94133" w14:textId="77777777" w:rsidTr="009B29A5">
        <w:trPr>
          <w:trHeight w:val="407"/>
        </w:trPr>
        <w:tc>
          <w:tcPr>
            <w:tcW w:w="710" w:type="dxa"/>
            <w:vAlign w:val="center"/>
          </w:tcPr>
          <w:p w14:paraId="331DF3DF" w14:textId="77777777" w:rsidR="00937164" w:rsidRPr="00B26322" w:rsidRDefault="00937164" w:rsidP="0024223E">
            <w:pPr>
              <w:tabs>
                <w:tab w:val="left" w:pos="426"/>
              </w:tabs>
              <w:ind w:left="284" w:hanging="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</w:t>
            </w:r>
          </w:p>
        </w:tc>
        <w:tc>
          <w:tcPr>
            <w:tcW w:w="9497" w:type="dxa"/>
            <w:vAlign w:val="center"/>
          </w:tcPr>
          <w:p w14:paraId="65919545" w14:textId="2DC46BB5" w:rsidR="00AD666C" w:rsidRPr="003F0D1D" w:rsidRDefault="00937164" w:rsidP="00F32E7A">
            <w:pPr>
              <w:pStyle w:val="Heading2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Applicant is providing minimum 15% match funding (Q3.2)</w:t>
            </w:r>
            <w:r w:rsidR="00F32E7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-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£1,500 is the maximum that can be </w:t>
            </w:r>
            <w:proofErr w:type="gramStart"/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claimed</w:t>
            </w:r>
            <w:proofErr w:type="gramEnd"/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and full project cost cannot exceed £3,000</w:t>
            </w:r>
          </w:p>
        </w:tc>
        <w:tc>
          <w:tcPr>
            <w:tcW w:w="567" w:type="dxa"/>
            <w:vAlign w:val="center"/>
          </w:tcPr>
          <w:p w14:paraId="1D186577" w14:textId="77777777" w:rsidR="00937164" w:rsidRPr="00B26322" w:rsidRDefault="00937164" w:rsidP="0024223E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2F6F7037" w14:textId="77777777" w:rsidTr="009B29A5">
        <w:trPr>
          <w:trHeight w:val="645"/>
        </w:trPr>
        <w:tc>
          <w:tcPr>
            <w:tcW w:w="710" w:type="dxa"/>
            <w:vAlign w:val="center"/>
          </w:tcPr>
          <w:p w14:paraId="3447197F" w14:textId="77777777" w:rsidR="00937164" w:rsidRPr="00B26322" w:rsidRDefault="00937164" w:rsidP="0024223E">
            <w:pPr>
              <w:tabs>
                <w:tab w:val="left" w:pos="426"/>
              </w:tabs>
              <w:ind w:left="284" w:hanging="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8.</w:t>
            </w:r>
          </w:p>
        </w:tc>
        <w:tc>
          <w:tcPr>
            <w:tcW w:w="9497" w:type="dxa"/>
            <w:vAlign w:val="center"/>
          </w:tcPr>
          <w:p w14:paraId="26A9DA0E" w14:textId="77777777" w:rsidR="00937164" w:rsidRPr="003F0D1D" w:rsidRDefault="00937164" w:rsidP="001A47C4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sz w:val="24"/>
                <w:szCs w:val="24"/>
              </w:rPr>
              <w:t xml:space="preserve">The project can be </w:t>
            </w:r>
            <w:proofErr w:type="gramStart"/>
            <w:r w:rsidRPr="003F0D1D">
              <w:rPr>
                <w:rFonts w:cstheme="minorHAnsi"/>
                <w:sz w:val="24"/>
                <w:szCs w:val="24"/>
              </w:rPr>
              <w:t>completed</w:t>
            </w:r>
            <w:proofErr w:type="gramEnd"/>
            <w:r w:rsidRPr="003F0D1D">
              <w:rPr>
                <w:rFonts w:cstheme="minorHAnsi"/>
                <w:sz w:val="24"/>
                <w:szCs w:val="24"/>
              </w:rPr>
              <w:t xml:space="preserve"> and grant claimed by 31 March 202</w:t>
            </w:r>
            <w:r w:rsidR="00DC4C8C" w:rsidRPr="003F0D1D">
              <w:rPr>
                <w:rFonts w:cstheme="minorHAnsi"/>
                <w:sz w:val="24"/>
                <w:szCs w:val="24"/>
              </w:rPr>
              <w:t>1</w:t>
            </w:r>
            <w:r w:rsidRPr="003F0D1D">
              <w:rPr>
                <w:rFonts w:cstheme="minorHAnsi"/>
                <w:sz w:val="24"/>
                <w:szCs w:val="24"/>
              </w:rPr>
              <w:t>?   (Q3.3)</w:t>
            </w:r>
          </w:p>
          <w:p w14:paraId="5D1F1869" w14:textId="620D8B92" w:rsidR="00AD666C" w:rsidRPr="003F0D1D" w:rsidRDefault="003F0D1D" w:rsidP="00AD666C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If you select </w:t>
            </w:r>
            <w:proofErr w:type="gramStart"/>
            <w:r>
              <w:rPr>
                <w:rFonts w:cstheme="minorHAnsi"/>
                <w:color w:val="1F497D" w:themeColor="text2"/>
                <w:sz w:val="24"/>
                <w:szCs w:val="24"/>
              </w:rPr>
              <w:t>No</w:t>
            </w:r>
            <w:proofErr w:type="gramEnd"/>
            <w:r>
              <w:rPr>
                <w:rFonts w:cstheme="minorHAnsi"/>
                <w:color w:val="1F497D" w:themeColor="text2"/>
                <w:sz w:val="24"/>
                <w:szCs w:val="24"/>
              </w:rPr>
              <w:t xml:space="preserve"> then your application will be </w:t>
            </w:r>
            <w:r w:rsidRPr="008F616E">
              <w:rPr>
                <w:rFonts w:cstheme="minorHAnsi"/>
                <w:color w:val="1F497D" w:themeColor="text2"/>
                <w:sz w:val="24"/>
                <w:szCs w:val="24"/>
              </w:rPr>
              <w:t>ineligible</w:t>
            </w:r>
            <w:r w:rsidR="008F616E" w:rsidRPr="008F616E">
              <w:rPr>
                <w:rFonts w:cstheme="minorHAnsi"/>
                <w:color w:val="1F497D" w:themeColor="text2"/>
                <w:sz w:val="24"/>
                <w:szCs w:val="24"/>
              </w:rPr>
              <w:t xml:space="preserve"> and you can’t be funded</w:t>
            </w:r>
            <w:r w:rsidRPr="008F616E">
              <w:rPr>
                <w:rFonts w:cstheme="minorHAnsi"/>
                <w:color w:val="1F497D" w:themeColor="text2"/>
                <w:sz w:val="24"/>
                <w:szCs w:val="24"/>
              </w:rPr>
              <w:t>.</w:t>
            </w:r>
          </w:p>
        </w:tc>
        <w:tc>
          <w:tcPr>
            <w:tcW w:w="567" w:type="dxa"/>
            <w:vAlign w:val="center"/>
          </w:tcPr>
          <w:p w14:paraId="0CF85F5F" w14:textId="77777777" w:rsidR="00937164" w:rsidRPr="00B26322" w:rsidRDefault="00937164" w:rsidP="0024223E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6A99CCFA" w14:textId="77777777" w:rsidTr="009B29A5">
        <w:trPr>
          <w:trHeight w:val="645"/>
        </w:trPr>
        <w:tc>
          <w:tcPr>
            <w:tcW w:w="710" w:type="dxa"/>
            <w:vAlign w:val="center"/>
          </w:tcPr>
          <w:p w14:paraId="6130CA5E" w14:textId="77777777" w:rsidR="00937164" w:rsidRPr="00B26322" w:rsidRDefault="00937164" w:rsidP="0024223E">
            <w:pPr>
              <w:tabs>
                <w:tab w:val="left" w:pos="426"/>
              </w:tabs>
              <w:ind w:left="284" w:hanging="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</w:t>
            </w:r>
          </w:p>
        </w:tc>
        <w:tc>
          <w:tcPr>
            <w:tcW w:w="9497" w:type="dxa"/>
            <w:vAlign w:val="center"/>
          </w:tcPr>
          <w:p w14:paraId="5275D998" w14:textId="0374DEDE" w:rsidR="00937164" w:rsidRPr="003F0D1D" w:rsidRDefault="00937164" w:rsidP="006E000D">
            <w:pPr>
              <w:tabs>
                <w:tab w:val="left" w:pos="426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spacing w:val="-2"/>
                <w:sz w:val="24"/>
                <w:szCs w:val="24"/>
              </w:rPr>
              <w:t>Applicant has provided copy of their Constitution / Governing documents which confirms the Management Committee has a minimum of three people and at least two signatories are required for cheques / withdrawals.</w:t>
            </w:r>
            <w:r w:rsidR="00D3397C" w:rsidRPr="003F0D1D">
              <w:rPr>
                <w:rFonts w:cstheme="minorHAnsi"/>
                <w:spacing w:val="-2"/>
                <w:sz w:val="24"/>
                <w:szCs w:val="24"/>
              </w:rPr>
              <w:t xml:space="preserve">  </w:t>
            </w:r>
            <w:r w:rsidR="006E000D">
              <w:rPr>
                <w:rFonts w:cstheme="minorHAnsi"/>
                <w:spacing w:val="-2"/>
                <w:sz w:val="24"/>
                <w:szCs w:val="24"/>
              </w:rPr>
              <w:t xml:space="preserve"> </w:t>
            </w:r>
            <w:r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On 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your </w:t>
            </w:r>
            <w:r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Constitution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  <w:highlight w:val="yellow"/>
              </w:rPr>
              <w:t>Please h</w:t>
            </w:r>
            <w:r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  <w:highlight w:val="yellow"/>
              </w:rPr>
              <w:t>ighlight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where there is evidence of min</w:t>
            </w:r>
            <w:r w:rsidR="008F616E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.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3 people on committee e.</w:t>
            </w:r>
            <w:r w:rsidR="008F616E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g.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refer to Officer section which may indicate for </w:t>
            </w:r>
            <w:proofErr w:type="spellStart"/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e.g</w:t>
            </w:r>
            <w:proofErr w:type="spellEnd"/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 </w:t>
            </w:r>
            <w:r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Committee Roles</w:t>
            </w:r>
            <w:r w:rsidR="00AD666C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 (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e.g</w:t>
            </w:r>
            <w:proofErr w:type="spellEnd"/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</w:t>
            </w:r>
            <w:r w:rsidR="00AD666C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Chair / Sec / Treasurer)</w:t>
            </w:r>
            <w:r w:rsid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. 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Also h</w:t>
            </w:r>
            <w:r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ighlight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where </w:t>
            </w:r>
            <w:r w:rsidR="006E000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your constitution proves </w:t>
            </w:r>
            <w:r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2 out of 3 signatories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are</w:t>
            </w:r>
            <w:r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 required to sign cheques / </w:t>
            </w:r>
            <w:r w:rsidR="003F0D1D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>BACS</w:t>
            </w:r>
            <w:r w:rsidR="008F616E" w:rsidRPr="006E000D">
              <w:rPr>
                <w:rFonts w:cstheme="minorHAnsi"/>
                <w:color w:val="17365D" w:themeColor="text2" w:themeShade="BF"/>
                <w:spacing w:val="-2"/>
                <w:sz w:val="24"/>
                <w:szCs w:val="24"/>
              </w:rPr>
              <w:t xml:space="preserve">. </w:t>
            </w:r>
            <w:r w:rsidR="008F616E" w:rsidRPr="006E000D">
              <w:rPr>
                <w:rFonts w:cstheme="minorHAnsi"/>
                <w:b/>
                <w:bCs/>
                <w:color w:val="FF0000"/>
                <w:spacing w:val="-2"/>
                <w:sz w:val="24"/>
                <w:szCs w:val="24"/>
              </w:rPr>
              <w:t>ATTACH CONSTITUTION</w:t>
            </w:r>
          </w:p>
        </w:tc>
        <w:tc>
          <w:tcPr>
            <w:tcW w:w="567" w:type="dxa"/>
            <w:vAlign w:val="center"/>
          </w:tcPr>
          <w:p w14:paraId="0E2989D8" w14:textId="77777777" w:rsidR="00937164" w:rsidRPr="00B26322" w:rsidRDefault="00937164" w:rsidP="0024223E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74FCE87C" w14:textId="77777777" w:rsidTr="009B29A5">
        <w:trPr>
          <w:trHeight w:val="645"/>
        </w:trPr>
        <w:tc>
          <w:tcPr>
            <w:tcW w:w="710" w:type="dxa"/>
            <w:vAlign w:val="center"/>
          </w:tcPr>
          <w:p w14:paraId="295984CA" w14:textId="77777777" w:rsidR="00937164" w:rsidRPr="00B26322" w:rsidRDefault="00937164" w:rsidP="0024223E">
            <w:pPr>
              <w:tabs>
                <w:tab w:val="left" w:pos="426"/>
              </w:tabs>
              <w:ind w:left="284" w:hanging="14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497" w:type="dxa"/>
            <w:vAlign w:val="center"/>
          </w:tcPr>
          <w:p w14:paraId="65EBD35B" w14:textId="0D95CD2B" w:rsidR="006506B9" w:rsidRPr="003F0D1D" w:rsidRDefault="00937164" w:rsidP="008F616E">
            <w:pPr>
              <w:pStyle w:val="Heading2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Applicant has provided copy most recent Bank / Building Society statement bearing the applicant </w:t>
            </w:r>
            <w:proofErr w:type="spellStart"/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organisation’s</w:t>
            </w:r>
            <w:proofErr w:type="spellEnd"/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name.</w:t>
            </w:r>
            <w:r w:rsidR="008F616E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Statement within last 3 months and must have </w:t>
            </w:r>
            <w:r w:rsid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S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ame name as </w:t>
            </w:r>
            <w:r w:rsid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that which appears on your </w:t>
            </w:r>
            <w:r w:rsidR="00AD666C" w:rsidRP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>Constitution</w:t>
            </w:r>
            <w:r w:rsidR="003F0D1D">
              <w:rPr>
                <w:rFonts w:asciiTheme="minorHAnsi" w:hAnsiTheme="minorHAnsi" w:cstheme="minorHAnsi"/>
                <w:b w:val="0"/>
                <w:bCs w:val="0"/>
                <w:color w:val="1F497D" w:themeColor="text2"/>
                <w:spacing w:val="-2"/>
                <w:sz w:val="24"/>
                <w:szCs w:val="24"/>
              </w:rPr>
              <w:t xml:space="preserve"> </w:t>
            </w:r>
            <w:r w:rsidR="006506B9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On </w:t>
            </w:r>
            <w:r w:rsidR="003F0D1D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your bank </w:t>
            </w:r>
            <w:r w:rsidR="006506B9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Statement</w:t>
            </w:r>
            <w:r w:rsidR="003F0D1D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3F0D1D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  <w:highlight w:val="yellow"/>
              </w:rPr>
              <w:t>please h</w:t>
            </w:r>
            <w:r w:rsidR="006506B9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  <w:highlight w:val="yellow"/>
              </w:rPr>
              <w:t>ighlight</w:t>
            </w:r>
            <w:r w:rsidR="006506B9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Group Name</w:t>
            </w:r>
            <w:r w:rsidR="00F32E7A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and</w:t>
            </w:r>
            <w:r w:rsidR="006506B9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date of Statement</w:t>
            </w:r>
            <w:r w:rsidR="008F616E" w:rsidRPr="006E000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 xml:space="preserve"> </w:t>
            </w:r>
            <w:r w:rsidR="008F616E" w:rsidRPr="006E000D">
              <w:rPr>
                <w:rFonts w:asciiTheme="minorHAnsi" w:hAnsiTheme="minorHAnsi" w:cstheme="minorHAnsi"/>
                <w:color w:val="FF0000"/>
                <w:spacing w:val="-2"/>
                <w:sz w:val="24"/>
                <w:szCs w:val="24"/>
              </w:rPr>
              <w:t>ATTACH RECENT STATEMENT</w:t>
            </w:r>
          </w:p>
        </w:tc>
        <w:tc>
          <w:tcPr>
            <w:tcW w:w="567" w:type="dxa"/>
            <w:vAlign w:val="center"/>
          </w:tcPr>
          <w:p w14:paraId="23184432" w14:textId="77777777" w:rsidR="00937164" w:rsidRPr="00B26322" w:rsidRDefault="00937164" w:rsidP="0024223E">
            <w:pPr>
              <w:tabs>
                <w:tab w:val="left" w:pos="426"/>
              </w:tabs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37E04AF0" w14:textId="77777777" w:rsidTr="009B29A5">
        <w:trPr>
          <w:trHeight w:val="894"/>
        </w:trPr>
        <w:tc>
          <w:tcPr>
            <w:tcW w:w="710" w:type="dxa"/>
          </w:tcPr>
          <w:p w14:paraId="256FD156" w14:textId="77777777" w:rsidR="00937164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</w:p>
          <w:p w14:paraId="4DBEA67C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9497" w:type="dxa"/>
            <w:vAlign w:val="center"/>
          </w:tcPr>
          <w:p w14:paraId="5CC6EC47" w14:textId="017EA0B9" w:rsidR="006506B9" w:rsidRPr="003F0D1D" w:rsidRDefault="00937164" w:rsidP="00F32E7A">
            <w:pPr>
              <w:pStyle w:val="Heading2"/>
              <w:ind w:left="0"/>
              <w:jc w:val="both"/>
              <w:outlineLvl w:val="1"/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</w:pPr>
            <w:r w:rsidRPr="003F0D1D">
              <w:rPr>
                <w:rFonts w:asciiTheme="minorHAnsi" w:hAnsiTheme="minorHAnsi" w:cstheme="minorHAnsi"/>
                <w:b w:val="0"/>
                <w:bCs w:val="0"/>
                <w:spacing w:val="-2"/>
                <w:sz w:val="24"/>
                <w:szCs w:val="24"/>
              </w:rPr>
              <w:t>Applicant has provided</w:t>
            </w:r>
            <w:r w:rsidRPr="003F0D1D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their most recent signed Accounts or signed financial statement.</w:t>
            </w:r>
            <w:r w:rsidR="00F32E7A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-</w:t>
            </w:r>
            <w:r w:rsidR="00AD666C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Annual Accounts for most recent financial year </w:t>
            </w:r>
            <w:r w:rsidR="00F32E7A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and must </w:t>
            </w:r>
            <w:r w:rsidR="00F32E7A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  <w:u w:val="single"/>
              </w:rPr>
              <w:t xml:space="preserve">be </w:t>
            </w:r>
            <w:r w:rsidR="00AD666C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  <w:u w:val="single"/>
              </w:rPr>
              <w:t>signed</w:t>
            </w:r>
            <w:r w:rsidR="00AD666C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as adopted by Group</w:t>
            </w:r>
            <w:r w:rsidR="00F32E7A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. </w:t>
            </w:r>
            <w:r w:rsidR="00F32E7A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  <w:highlight w:val="yellow"/>
              </w:rPr>
              <w:t>P</w:t>
            </w:r>
            <w:r w:rsidR="003F0D1D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  <w:highlight w:val="yellow"/>
              </w:rPr>
              <w:t>lease h</w:t>
            </w:r>
            <w:r w:rsidR="006506B9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  <w:highlight w:val="yellow"/>
              </w:rPr>
              <w:t>ighlight</w:t>
            </w:r>
            <w:r w:rsidR="00C75A68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your group</w:t>
            </w:r>
            <w:r w:rsidR="006506B9" w:rsidRP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Income</w:t>
            </w:r>
            <w:r w:rsidR="00F32E7A">
              <w:rPr>
                <w:rFonts w:asciiTheme="minorHAnsi" w:hAnsiTheme="minorHAnsi" w:cstheme="minorHAnsi"/>
                <w:b w:val="0"/>
                <w:bCs w:val="0"/>
                <w:color w:val="17365D" w:themeColor="text2" w:themeShade="BF"/>
                <w:sz w:val="24"/>
                <w:szCs w:val="24"/>
              </w:rPr>
              <w:t xml:space="preserve"> and Period/year which your accounts cover </w:t>
            </w:r>
            <w:r w:rsidR="008F616E" w:rsidRPr="00F32E7A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ATTACH ACCOUNTS</w:t>
            </w:r>
          </w:p>
        </w:tc>
        <w:tc>
          <w:tcPr>
            <w:tcW w:w="567" w:type="dxa"/>
          </w:tcPr>
          <w:p w14:paraId="56633B21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2F166829" w14:textId="77777777" w:rsidTr="009B29A5">
        <w:trPr>
          <w:trHeight w:val="843"/>
        </w:trPr>
        <w:tc>
          <w:tcPr>
            <w:tcW w:w="710" w:type="dxa"/>
          </w:tcPr>
          <w:p w14:paraId="32A7ACE2" w14:textId="77777777" w:rsidR="00937164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</w:p>
          <w:p w14:paraId="65A02FD1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12.</w:t>
            </w:r>
          </w:p>
        </w:tc>
        <w:tc>
          <w:tcPr>
            <w:tcW w:w="9497" w:type="dxa"/>
            <w:vAlign w:val="center"/>
          </w:tcPr>
          <w:p w14:paraId="4D575D56" w14:textId="77777777" w:rsidR="00937164" w:rsidRPr="003F0D1D" w:rsidRDefault="00836606" w:rsidP="009B29A5">
            <w:pPr>
              <w:widowControl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sz w:val="24"/>
                <w:szCs w:val="24"/>
              </w:rPr>
              <w:t>P</w:t>
            </w:r>
            <w:r w:rsidR="00937164" w:rsidRPr="003F0D1D">
              <w:rPr>
                <w:rFonts w:cstheme="minorHAnsi"/>
                <w:sz w:val="24"/>
                <w:szCs w:val="24"/>
              </w:rPr>
              <w:t xml:space="preserve">rojects involving work to modernise a building, proof of ownership or </w:t>
            </w:r>
            <w:r w:rsidRPr="003F0D1D">
              <w:rPr>
                <w:rFonts w:cstheme="minorHAnsi"/>
                <w:sz w:val="24"/>
                <w:szCs w:val="24"/>
              </w:rPr>
              <w:t>l</w:t>
            </w:r>
            <w:r w:rsidR="00937164" w:rsidRPr="003F0D1D">
              <w:rPr>
                <w:rFonts w:cstheme="minorHAnsi"/>
                <w:sz w:val="24"/>
                <w:szCs w:val="24"/>
              </w:rPr>
              <w:t xml:space="preserve">ease </w:t>
            </w:r>
            <w:r w:rsidR="006506B9" w:rsidRPr="003F0D1D">
              <w:rPr>
                <w:rFonts w:cstheme="minorHAnsi"/>
                <w:sz w:val="24"/>
                <w:szCs w:val="24"/>
              </w:rPr>
              <w:t>is enclosed</w:t>
            </w:r>
            <w:r w:rsidR="00937164" w:rsidRPr="003F0D1D">
              <w:rPr>
                <w:rFonts w:cstheme="minorHAnsi"/>
                <w:sz w:val="24"/>
                <w:szCs w:val="24"/>
              </w:rPr>
              <w:t>.</w:t>
            </w:r>
          </w:p>
          <w:p w14:paraId="2BA4821D" w14:textId="71E87A9F" w:rsidR="00AD666C" w:rsidRPr="003F0D1D" w:rsidRDefault="00AD666C" w:rsidP="009B29A5">
            <w:pPr>
              <w:widowControl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>If premises are being modernized</w:t>
            </w:r>
            <w:r w:rsidR="00C75A68">
              <w:rPr>
                <w:rFonts w:cstheme="minorHAnsi"/>
                <w:color w:val="1F497D" w:themeColor="text2"/>
                <w:sz w:val="24"/>
                <w:szCs w:val="24"/>
              </w:rPr>
              <w:t>,</w:t>
            </w: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 then</w:t>
            </w:r>
            <w:r w:rsidR="00C75A68">
              <w:rPr>
                <w:rFonts w:cstheme="minorHAnsi"/>
                <w:color w:val="1F497D" w:themeColor="text2"/>
                <w:sz w:val="24"/>
                <w:szCs w:val="24"/>
              </w:rPr>
              <w:t xml:space="preserve"> only</w:t>
            </w: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 the Group who owns </w:t>
            </w:r>
            <w:r w:rsidR="00C75A68">
              <w:rPr>
                <w:rFonts w:cstheme="minorHAnsi"/>
                <w:color w:val="1F497D" w:themeColor="text2"/>
                <w:sz w:val="24"/>
                <w:szCs w:val="24"/>
              </w:rPr>
              <w:t xml:space="preserve">the </w:t>
            </w:r>
            <w:r w:rsidRPr="003F0D1D">
              <w:rPr>
                <w:rFonts w:cstheme="minorHAnsi"/>
                <w:color w:val="1F497D" w:themeColor="text2"/>
                <w:sz w:val="24"/>
                <w:szCs w:val="24"/>
              </w:rPr>
              <w:t>building or a Group that has a valid Lease can apply.</w:t>
            </w:r>
            <w:r w:rsidR="008F616E">
              <w:rPr>
                <w:rFonts w:cstheme="minorHAnsi"/>
                <w:color w:val="1F497D" w:themeColor="text2"/>
                <w:sz w:val="24"/>
                <w:szCs w:val="24"/>
              </w:rPr>
              <w:t xml:space="preserve"> </w:t>
            </w:r>
            <w:r w:rsidR="008F616E" w:rsidRPr="008F616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IF APPLICA</w:t>
            </w:r>
            <w:r w:rsidR="006E000D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B</w:t>
            </w:r>
            <w:r w:rsidR="008F616E" w:rsidRPr="008F616E">
              <w:rPr>
                <w:rFonts w:cstheme="minorHAnsi"/>
                <w:b/>
                <w:bCs/>
                <w:color w:val="FF0000"/>
                <w:sz w:val="24"/>
                <w:szCs w:val="24"/>
              </w:rPr>
              <w:t>LE ATTACH LEASE</w:t>
            </w:r>
          </w:p>
        </w:tc>
        <w:tc>
          <w:tcPr>
            <w:tcW w:w="567" w:type="dxa"/>
          </w:tcPr>
          <w:p w14:paraId="61204C27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937164" w:rsidRPr="00B26322" w14:paraId="4EB63C59" w14:textId="77777777" w:rsidTr="009B29A5">
        <w:trPr>
          <w:trHeight w:val="827"/>
        </w:trPr>
        <w:tc>
          <w:tcPr>
            <w:tcW w:w="710" w:type="dxa"/>
          </w:tcPr>
          <w:p w14:paraId="09A6A744" w14:textId="77777777" w:rsidR="00937164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</w:p>
          <w:p w14:paraId="596BA249" w14:textId="77777777" w:rsidR="00937164" w:rsidRPr="00B26322" w:rsidRDefault="00937164" w:rsidP="0024223E">
            <w:pPr>
              <w:ind w:left="132"/>
              <w:jc w:val="center"/>
              <w:rPr>
                <w:rFonts w:cstheme="minorHAnsi"/>
                <w:sz w:val="24"/>
                <w:szCs w:val="24"/>
              </w:rPr>
            </w:pPr>
            <w:r w:rsidRPr="00B26322">
              <w:rPr>
                <w:rFonts w:cstheme="minorHAnsi"/>
                <w:sz w:val="24"/>
                <w:szCs w:val="24"/>
              </w:rPr>
              <w:t>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B26322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9497" w:type="dxa"/>
            <w:vAlign w:val="center"/>
          </w:tcPr>
          <w:p w14:paraId="0572681D" w14:textId="3A28B06A" w:rsidR="006506B9" w:rsidRPr="003F0D1D" w:rsidRDefault="00937164" w:rsidP="006E000D">
            <w:pPr>
              <w:widowControl/>
              <w:tabs>
                <w:tab w:val="left" w:pos="821"/>
              </w:tabs>
              <w:autoSpaceDE w:val="0"/>
              <w:autoSpaceDN w:val="0"/>
              <w:adjustRightInd w:val="0"/>
              <w:contextualSpacing/>
              <w:jc w:val="both"/>
              <w:rPr>
                <w:rFonts w:cstheme="minorHAnsi"/>
                <w:color w:val="FF0000"/>
                <w:sz w:val="24"/>
                <w:szCs w:val="24"/>
              </w:rPr>
            </w:pPr>
            <w:r w:rsidRPr="003F0D1D">
              <w:rPr>
                <w:rFonts w:cstheme="minorHAnsi"/>
                <w:sz w:val="24"/>
                <w:szCs w:val="24"/>
              </w:rPr>
              <w:t>Applicant has an annual income less than £80,000 (not including in-year restricted funds, e.g. non-business / grant income)</w:t>
            </w:r>
            <w:r w:rsidR="006E000D">
              <w:rPr>
                <w:rFonts w:cstheme="minorHAnsi"/>
                <w:sz w:val="24"/>
                <w:szCs w:val="24"/>
              </w:rPr>
              <w:t xml:space="preserve"> - </w:t>
            </w:r>
            <w:r w:rsidR="006506B9" w:rsidRPr="003F0D1D">
              <w:rPr>
                <w:rFonts w:cstheme="minorHAnsi"/>
                <w:color w:val="1F497D" w:themeColor="text2"/>
                <w:sz w:val="24"/>
                <w:szCs w:val="24"/>
              </w:rPr>
              <w:t>e.g. One-off grants for a very specific and discreet project can be discounted from annual income</w:t>
            </w:r>
            <w:r w:rsidR="00C75A68">
              <w:rPr>
                <w:rFonts w:cstheme="minorHAnsi"/>
                <w:color w:val="1F497D" w:themeColor="text2"/>
                <w:sz w:val="24"/>
                <w:szCs w:val="24"/>
              </w:rPr>
              <w:t xml:space="preserve"> only if shown as Restricted</w:t>
            </w:r>
            <w:r w:rsidR="006506B9" w:rsidRPr="003F0D1D">
              <w:rPr>
                <w:rFonts w:cstheme="minorHAnsi"/>
                <w:color w:val="1F497D" w:themeColor="text2"/>
                <w:sz w:val="24"/>
                <w:szCs w:val="24"/>
              </w:rPr>
              <w:t xml:space="preserve">  </w:t>
            </w:r>
            <w:r w:rsidR="006506B9" w:rsidRPr="006E000D">
              <w:rPr>
                <w:rFonts w:cstheme="minorHAnsi"/>
                <w:sz w:val="24"/>
                <w:szCs w:val="24"/>
              </w:rPr>
              <w:t xml:space="preserve">On </w:t>
            </w:r>
            <w:r w:rsidR="00C75A68" w:rsidRPr="006E000D">
              <w:rPr>
                <w:rFonts w:cstheme="minorHAnsi"/>
                <w:sz w:val="24"/>
                <w:szCs w:val="24"/>
              </w:rPr>
              <w:t xml:space="preserve">your </w:t>
            </w:r>
            <w:r w:rsidR="006506B9" w:rsidRPr="006E000D">
              <w:rPr>
                <w:rFonts w:cstheme="minorHAnsi"/>
                <w:sz w:val="24"/>
                <w:szCs w:val="24"/>
              </w:rPr>
              <w:t>Annual Accounts</w:t>
            </w:r>
            <w:r w:rsidR="00C75A68" w:rsidRPr="006E000D">
              <w:rPr>
                <w:rFonts w:cstheme="minorHAnsi"/>
                <w:sz w:val="24"/>
                <w:szCs w:val="24"/>
              </w:rPr>
              <w:t xml:space="preserve"> </w:t>
            </w:r>
            <w:r w:rsidR="00C75A68" w:rsidRPr="006E000D">
              <w:rPr>
                <w:rFonts w:cstheme="minorHAnsi"/>
                <w:sz w:val="24"/>
                <w:szCs w:val="24"/>
                <w:highlight w:val="yellow"/>
              </w:rPr>
              <w:t>please h</w:t>
            </w:r>
            <w:r w:rsidR="006506B9" w:rsidRPr="006E000D">
              <w:rPr>
                <w:rFonts w:cstheme="minorHAnsi"/>
                <w:sz w:val="24"/>
                <w:szCs w:val="24"/>
                <w:highlight w:val="yellow"/>
              </w:rPr>
              <w:t>ighlight</w:t>
            </w:r>
            <w:r w:rsidR="006506B9" w:rsidRPr="006E000D">
              <w:rPr>
                <w:rFonts w:cstheme="minorHAnsi"/>
                <w:sz w:val="24"/>
                <w:szCs w:val="24"/>
              </w:rPr>
              <w:t xml:space="preserve"> </w:t>
            </w:r>
            <w:r w:rsidR="006E000D">
              <w:rPr>
                <w:rFonts w:cstheme="minorHAnsi"/>
                <w:sz w:val="24"/>
                <w:szCs w:val="24"/>
              </w:rPr>
              <w:t xml:space="preserve">where it indicates </w:t>
            </w:r>
            <w:r w:rsidR="00C75A68" w:rsidRPr="006E000D">
              <w:rPr>
                <w:rFonts w:cstheme="minorHAnsi"/>
                <w:sz w:val="24"/>
                <w:szCs w:val="24"/>
              </w:rPr>
              <w:t>restricted reserves</w:t>
            </w:r>
            <w:r w:rsidR="006506B9" w:rsidRPr="006E000D">
              <w:rPr>
                <w:rFonts w:cstheme="minorHAnsi"/>
                <w:sz w:val="24"/>
                <w:szCs w:val="24"/>
              </w:rPr>
              <w:t xml:space="preserve"> if applicable</w:t>
            </w:r>
            <w:r w:rsidR="00836606" w:rsidRPr="006E000D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14:paraId="1110DB35" w14:textId="77777777" w:rsidR="00937164" w:rsidRPr="00B26322" w:rsidRDefault="00937164" w:rsidP="0024223E">
            <w:pPr>
              <w:spacing w:line="36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34141B3D" w14:textId="77777777" w:rsidR="00BB455C" w:rsidRPr="00B26322" w:rsidRDefault="00BB455C" w:rsidP="006506B9">
      <w:pPr>
        <w:spacing w:line="360" w:lineRule="auto"/>
        <w:rPr>
          <w:rFonts w:cstheme="minorHAnsi"/>
          <w:b/>
          <w:sz w:val="24"/>
          <w:szCs w:val="24"/>
        </w:rPr>
      </w:pPr>
    </w:p>
    <w:sectPr w:rsidR="00BB455C" w:rsidRPr="00B26322" w:rsidSect="009B29A5"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6817C" w14:textId="77777777" w:rsidR="00BE223D" w:rsidRDefault="00BE223D" w:rsidP="00765850">
      <w:r>
        <w:separator/>
      </w:r>
    </w:p>
  </w:endnote>
  <w:endnote w:type="continuationSeparator" w:id="0">
    <w:p w14:paraId="24090FF7" w14:textId="77777777" w:rsidR="00BE223D" w:rsidRDefault="00BE223D" w:rsidP="0076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94356" w14:textId="77777777" w:rsidR="00BE223D" w:rsidRDefault="00BE223D" w:rsidP="00765850">
      <w:r>
        <w:separator/>
      </w:r>
    </w:p>
  </w:footnote>
  <w:footnote w:type="continuationSeparator" w:id="0">
    <w:p w14:paraId="2F5213E0" w14:textId="77777777" w:rsidR="00BE223D" w:rsidRDefault="00BE223D" w:rsidP="0076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A7F97"/>
    <w:multiLevelType w:val="hybridMultilevel"/>
    <w:tmpl w:val="EACE9B2C"/>
    <w:lvl w:ilvl="0" w:tplc="675E2066">
      <w:start w:val="1"/>
      <w:numFmt w:val="bullet"/>
      <w:lvlText w:val="×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color w:val="FF0000"/>
        <w:sz w:val="24"/>
        <w:szCs w:val="24"/>
      </w:rPr>
    </w:lvl>
    <w:lvl w:ilvl="1" w:tplc="9F864A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D2D68"/>
    <w:multiLevelType w:val="hybridMultilevel"/>
    <w:tmpl w:val="033C6E2A"/>
    <w:lvl w:ilvl="0" w:tplc="A51CBE3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2C"/>
    <w:rsid w:val="00030B09"/>
    <w:rsid w:val="00037254"/>
    <w:rsid w:val="00075741"/>
    <w:rsid w:val="000B6049"/>
    <w:rsid w:val="000C0665"/>
    <w:rsid w:val="00104D09"/>
    <w:rsid w:val="00106AF5"/>
    <w:rsid w:val="00124537"/>
    <w:rsid w:val="00144FE7"/>
    <w:rsid w:val="00156F24"/>
    <w:rsid w:val="00162F6C"/>
    <w:rsid w:val="00167A02"/>
    <w:rsid w:val="00195AF6"/>
    <w:rsid w:val="001A47C4"/>
    <w:rsid w:val="001C7A24"/>
    <w:rsid w:val="001E0207"/>
    <w:rsid w:val="0023341D"/>
    <w:rsid w:val="0024223E"/>
    <w:rsid w:val="00246D5E"/>
    <w:rsid w:val="00271930"/>
    <w:rsid w:val="002A5CAA"/>
    <w:rsid w:val="002C6E22"/>
    <w:rsid w:val="002C6E23"/>
    <w:rsid w:val="002D17F3"/>
    <w:rsid w:val="002D5201"/>
    <w:rsid w:val="00346D2B"/>
    <w:rsid w:val="00390333"/>
    <w:rsid w:val="003A2F76"/>
    <w:rsid w:val="003B0EBB"/>
    <w:rsid w:val="003F0D1D"/>
    <w:rsid w:val="00450FE5"/>
    <w:rsid w:val="00460DEB"/>
    <w:rsid w:val="004A135B"/>
    <w:rsid w:val="004B68D6"/>
    <w:rsid w:val="004C4737"/>
    <w:rsid w:val="00533F7E"/>
    <w:rsid w:val="005F0B4B"/>
    <w:rsid w:val="005F22DA"/>
    <w:rsid w:val="0062123F"/>
    <w:rsid w:val="0064597E"/>
    <w:rsid w:val="006506B9"/>
    <w:rsid w:val="006B297B"/>
    <w:rsid w:val="006C36BB"/>
    <w:rsid w:val="006E000D"/>
    <w:rsid w:val="00706B59"/>
    <w:rsid w:val="00713E26"/>
    <w:rsid w:val="00721B49"/>
    <w:rsid w:val="0074285D"/>
    <w:rsid w:val="00765850"/>
    <w:rsid w:val="00836606"/>
    <w:rsid w:val="008635D7"/>
    <w:rsid w:val="00893405"/>
    <w:rsid w:val="008D175C"/>
    <w:rsid w:val="008F1EF8"/>
    <w:rsid w:val="008F3CA3"/>
    <w:rsid w:val="008F616E"/>
    <w:rsid w:val="00907BD6"/>
    <w:rsid w:val="00922A1D"/>
    <w:rsid w:val="00937164"/>
    <w:rsid w:val="00944E36"/>
    <w:rsid w:val="009629F2"/>
    <w:rsid w:val="009728FD"/>
    <w:rsid w:val="00974F9A"/>
    <w:rsid w:val="009B29A5"/>
    <w:rsid w:val="009B4ED0"/>
    <w:rsid w:val="009B6F34"/>
    <w:rsid w:val="009D1DAB"/>
    <w:rsid w:val="009E0251"/>
    <w:rsid w:val="009F65B7"/>
    <w:rsid w:val="00A20E2C"/>
    <w:rsid w:val="00A3636E"/>
    <w:rsid w:val="00AA491E"/>
    <w:rsid w:val="00AB4720"/>
    <w:rsid w:val="00AB6BBC"/>
    <w:rsid w:val="00AD1038"/>
    <w:rsid w:val="00AD160D"/>
    <w:rsid w:val="00AD666C"/>
    <w:rsid w:val="00B2421C"/>
    <w:rsid w:val="00B26322"/>
    <w:rsid w:val="00B34D47"/>
    <w:rsid w:val="00B412F9"/>
    <w:rsid w:val="00B511B9"/>
    <w:rsid w:val="00B638CF"/>
    <w:rsid w:val="00B758F4"/>
    <w:rsid w:val="00B9300D"/>
    <w:rsid w:val="00BA4A8F"/>
    <w:rsid w:val="00BB455C"/>
    <w:rsid w:val="00BD3280"/>
    <w:rsid w:val="00BE223D"/>
    <w:rsid w:val="00BE39FD"/>
    <w:rsid w:val="00BE5D81"/>
    <w:rsid w:val="00BF3D9D"/>
    <w:rsid w:val="00C21724"/>
    <w:rsid w:val="00C67DA2"/>
    <w:rsid w:val="00C75A68"/>
    <w:rsid w:val="00CA410D"/>
    <w:rsid w:val="00D03575"/>
    <w:rsid w:val="00D3397C"/>
    <w:rsid w:val="00D55664"/>
    <w:rsid w:val="00D91F10"/>
    <w:rsid w:val="00DC4A9A"/>
    <w:rsid w:val="00DC4C8C"/>
    <w:rsid w:val="00E656D9"/>
    <w:rsid w:val="00EE5C67"/>
    <w:rsid w:val="00EF188F"/>
    <w:rsid w:val="00F32E7A"/>
    <w:rsid w:val="00F66F3C"/>
    <w:rsid w:val="00F81A31"/>
    <w:rsid w:val="00FA3180"/>
    <w:rsid w:val="00FB0BAA"/>
    <w:rsid w:val="00FF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6D043"/>
  <w15:docId w15:val="{D63247C1-1D6D-4986-8989-474ED4818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0E2C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A20E2C"/>
    <w:pPr>
      <w:ind w:left="100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66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E2C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A20E2C"/>
    <w:rPr>
      <w:rFonts w:ascii="Arial" w:eastAsia="Arial" w:hAnsi="Arial"/>
      <w:b/>
      <w:b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A20E2C"/>
  </w:style>
  <w:style w:type="paragraph" w:customStyle="1" w:styleId="Default">
    <w:name w:val="Default"/>
    <w:rsid w:val="00A20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0E2C"/>
    <w:pPr>
      <w:widowControl/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20E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58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85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8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8FD"/>
    <w:rPr>
      <w:rFonts w:ascii="Tahoma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BB455C"/>
    <w:pPr>
      <w:widowControl w:val="0"/>
      <w:spacing w:after="0" w:line="240" w:lineRule="auto"/>
    </w:pPr>
    <w:rPr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36606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9F96C-B35E-4369-9172-354241756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Shane McKinney</dc:creator>
  <cp:lastModifiedBy>conor</cp:lastModifiedBy>
  <cp:revision>5</cp:revision>
  <cp:lastPrinted>2019-09-10T11:36:00Z</cp:lastPrinted>
  <dcterms:created xsi:type="dcterms:W3CDTF">2020-09-04T15:17:00Z</dcterms:created>
  <dcterms:modified xsi:type="dcterms:W3CDTF">2020-09-07T09:07:00Z</dcterms:modified>
</cp:coreProperties>
</file>